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«Целинный детский сад№1 «Ромашка» общеразвивающего вида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Целинного района Алтайского края</w:t>
      </w:r>
    </w:p>
    <w:tbl>
      <w:tblPr>
        <w:tblpPr w:leftFromText="180" w:rightFromText="180" w:bottomFromText="200" w:vertAnchor="text" w:horzAnchor="margin" w:tblpY="513"/>
        <w:tblW w:w="0" w:type="auto"/>
        <w:tblLook w:val="04A0"/>
      </w:tblPr>
      <w:tblGrid>
        <w:gridCol w:w="4638"/>
        <w:gridCol w:w="4933"/>
      </w:tblGrid>
      <w:tr w:rsidR="005F66AC" w:rsidTr="005F66AC">
        <w:trPr>
          <w:trHeight w:val="1139"/>
        </w:trPr>
        <w:tc>
          <w:tcPr>
            <w:tcW w:w="4652" w:type="dxa"/>
            <w:hideMark/>
          </w:tcPr>
          <w:p w:rsidR="005F66AC" w:rsidRDefault="005F6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5F66AC" w:rsidRDefault="005F66AC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педсовета</w:t>
            </w:r>
          </w:p>
          <w:p w:rsidR="005F66AC" w:rsidRDefault="005F6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:rsidR="005F66AC" w:rsidRDefault="005F6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«____»_______2016г.</w:t>
            </w:r>
          </w:p>
        </w:tc>
        <w:tc>
          <w:tcPr>
            <w:tcW w:w="4954" w:type="dxa"/>
            <w:hideMark/>
          </w:tcPr>
          <w:p w:rsidR="005F66AC" w:rsidRDefault="005F66AC">
            <w:pPr>
              <w:spacing w:after="0"/>
              <w:ind w:left="-74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F66AC" w:rsidRDefault="005F66AC">
            <w:pPr>
              <w:spacing w:after="0"/>
              <w:ind w:left="-74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5F66AC" w:rsidRDefault="005F66AC">
            <w:pPr>
              <w:spacing w:after="0"/>
              <w:ind w:left="-74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«Целинный детский сад №1 «Ромашка»</w:t>
            </w:r>
          </w:p>
          <w:p w:rsidR="005F66AC" w:rsidRDefault="005F66AC">
            <w:pPr>
              <w:spacing w:after="0"/>
              <w:ind w:left="-74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_________Н.С. Огородник</w:t>
            </w:r>
          </w:p>
          <w:p w:rsidR="005F66AC" w:rsidRDefault="005F6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 от «___» ______2016г.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AC" w:rsidRDefault="005F66AC" w:rsidP="005F66A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6AC" w:rsidRDefault="005F66AC" w:rsidP="005F66A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5F66AC" w:rsidRDefault="005F66AC" w:rsidP="005F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8"/>
        </w:rPr>
        <w:t xml:space="preserve">старшей группы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«Веснушки»</w:t>
      </w:r>
    </w:p>
    <w:p w:rsidR="005F66AC" w:rsidRDefault="005F66AC" w:rsidP="005F66AC">
      <w:pPr>
        <w:pStyle w:val="Default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Составлена</w:t>
      </w:r>
      <w:proofErr w:type="gramEnd"/>
      <w:r>
        <w:rPr>
          <w:i/>
          <w:sz w:val="28"/>
          <w:szCs w:val="28"/>
        </w:rPr>
        <w:t xml:space="preserve"> на основе примерной</w:t>
      </w:r>
    </w:p>
    <w:p w:rsidR="005F66AC" w:rsidRDefault="005F66AC" w:rsidP="005F66A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основной общеобразовательной программы</w:t>
      </w:r>
    </w:p>
    <w:p w:rsidR="005F66AC" w:rsidRDefault="005F66AC" w:rsidP="005F66A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«От рождения до школы» </w:t>
      </w:r>
    </w:p>
    <w:p w:rsidR="005F66AC" w:rsidRDefault="005F66AC" w:rsidP="005F66AC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редакцией Н.Е. Вераксы, Т.С. Комаровой, М.А.Васильевой, рекомендованной Министерством образования и науки Российской Федерации к использованию в дошкольных образовательных учреждениях, </w:t>
      </w:r>
    </w:p>
    <w:p w:rsidR="005F66AC" w:rsidRDefault="005F66AC" w:rsidP="005F66AC">
      <w:pPr>
        <w:pStyle w:val="Default"/>
        <w:jc w:val="center"/>
        <w:rPr>
          <w:rFonts w:eastAsia="Times New Roman"/>
          <w:bCs/>
          <w:i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 xml:space="preserve">в соответствии с требованиями </w:t>
      </w:r>
    </w:p>
    <w:p w:rsidR="005F66AC" w:rsidRDefault="005F66AC" w:rsidP="005F66AC">
      <w:pPr>
        <w:pStyle w:val="Default"/>
        <w:jc w:val="center"/>
        <w:rPr>
          <w:rFonts w:eastAsia="Times New Roman"/>
          <w:bCs/>
          <w:i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</w:p>
    <w:p w:rsidR="005F66AC" w:rsidRDefault="005F66AC" w:rsidP="005F66AC">
      <w:pPr>
        <w:pStyle w:val="Default"/>
        <w:jc w:val="center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>дошкольного образования</w:t>
      </w:r>
    </w:p>
    <w:p w:rsidR="005F66AC" w:rsidRDefault="005F66AC" w:rsidP="005F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sz w:val="36"/>
          <w:szCs w:val="48"/>
        </w:rPr>
        <w:t>Срок реализации</w:t>
      </w:r>
      <w:r>
        <w:rPr>
          <w:rFonts w:ascii="Times New Roman" w:eastAsia="Times New Roman" w:hAnsi="Times New Roman" w:cs="Times New Roman"/>
          <w:b/>
          <w:sz w:val="32"/>
          <w:szCs w:val="48"/>
        </w:rPr>
        <w:t xml:space="preserve">: </w:t>
      </w:r>
      <w:r>
        <w:rPr>
          <w:rFonts w:ascii="Times New Roman" w:eastAsia="Times New Roman" w:hAnsi="Times New Roman" w:cs="Times New Roman"/>
          <w:b/>
          <w:sz w:val="36"/>
          <w:szCs w:val="48"/>
        </w:rPr>
        <w:t>2016-2017 учебный год</w:t>
      </w:r>
    </w:p>
    <w:p w:rsidR="005F66AC" w:rsidRDefault="005F66AC" w:rsidP="005F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F66AC" w:rsidRDefault="005F66AC" w:rsidP="005F66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F66AC" w:rsidRDefault="005F66AC" w:rsidP="005F66AC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Составители: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Чешуина Т.В.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первой кв. категории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2016 год.</w:t>
      </w:r>
    </w:p>
    <w:p w:rsidR="005F66AC" w:rsidRDefault="005F66AC" w:rsidP="005F66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Содержание:</w:t>
      </w:r>
    </w:p>
    <w:p w:rsidR="005F66AC" w:rsidRDefault="005F66AC" w:rsidP="005F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8252"/>
        <w:gridCol w:w="1231"/>
      </w:tblGrid>
      <w:tr w:rsidR="005F66AC" w:rsidTr="005F66AC">
        <w:trPr>
          <w:trHeight w:val="312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Целевой раздел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1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1.1.Пояснительная записка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1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1.1.1.Ц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ели и задачи реализации программы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2</w:t>
            </w:r>
          </w:p>
        </w:tc>
      </w:tr>
      <w:tr w:rsidR="005F66AC" w:rsidTr="005F66AC">
        <w:trPr>
          <w:trHeight w:val="597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Принципы и подходы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организации образовательного процесса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3</w:t>
            </w:r>
          </w:p>
        </w:tc>
      </w:tr>
      <w:tr w:rsidR="005F66AC" w:rsidTr="005F66AC">
        <w:trPr>
          <w:trHeight w:val="611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3.Значимые для разработки и реализации Программы характеристики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3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Возрастные особенности развития детей 5-6 лет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Стр.5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1.3. Планируемые результаты освоения программы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8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1.3.1. Целевые ориентиры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8</w:t>
            </w:r>
          </w:p>
        </w:tc>
      </w:tr>
      <w:tr w:rsidR="005F66AC" w:rsidTr="005F66AC">
        <w:trPr>
          <w:trHeight w:val="312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1.3.2.  Система мониторинга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9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Содержательный раздел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11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 – образовательный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 в старшей группе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11</w:t>
            </w:r>
          </w:p>
        </w:tc>
      </w:tr>
      <w:tr w:rsidR="005F66AC" w:rsidTr="005F66AC">
        <w:trPr>
          <w:trHeight w:val="597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Содержание психолого-педагогической работы по освоению образовательных областей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11</w:t>
            </w:r>
          </w:p>
        </w:tc>
      </w:tr>
      <w:tr w:rsidR="005F66AC" w:rsidTr="005F66AC">
        <w:trPr>
          <w:trHeight w:val="611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Комплексно-тематическое планирование воспитательно-образовательной деятельности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 21</w:t>
            </w:r>
          </w:p>
        </w:tc>
      </w:tr>
      <w:tr w:rsidR="005F66AC" w:rsidTr="005F66AC">
        <w:trPr>
          <w:trHeight w:val="588"/>
        </w:trPr>
        <w:tc>
          <w:tcPr>
            <w:tcW w:w="8252" w:type="dxa"/>
            <w:hideMark/>
          </w:tcPr>
          <w:p w:rsidR="005F66AC" w:rsidRDefault="005F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Формы, способы, методы и средства реализации программы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Стр.23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 Взаимодействие с семьями воспитанников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Стр.27</w:t>
            </w:r>
          </w:p>
        </w:tc>
      </w:tr>
      <w:tr w:rsidR="005F66AC" w:rsidTr="005F66AC">
        <w:trPr>
          <w:trHeight w:val="270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Организационный раздел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Стр.29</w:t>
            </w:r>
          </w:p>
        </w:tc>
      </w:tr>
      <w:tr w:rsidR="005F66AC" w:rsidTr="005F66AC">
        <w:trPr>
          <w:trHeight w:val="312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 старшей группы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Стр.29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3.1.1.Особенности организации режимных моментов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Стр.29</w:t>
            </w:r>
          </w:p>
        </w:tc>
      </w:tr>
      <w:tr w:rsidR="005F66AC" w:rsidTr="005F66AC">
        <w:trPr>
          <w:trHeight w:val="597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3.1.2.  Организация режима  пребывания детей старшей группы в образовательном учреждении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Стр.29</w:t>
            </w:r>
          </w:p>
        </w:tc>
      </w:tr>
      <w:tr w:rsidR="005F66AC" w:rsidTr="005F66AC">
        <w:trPr>
          <w:trHeight w:val="270"/>
        </w:trPr>
        <w:tc>
          <w:tcPr>
            <w:tcW w:w="8252" w:type="dxa"/>
            <w:hideMark/>
          </w:tcPr>
          <w:p w:rsidR="005F66AC" w:rsidRDefault="005F66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3.1.3.  Основные виды организованной образовательной деятельности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Стр.32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3.1.4.  Модель ООД в старшей группе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Стр.32</w:t>
            </w:r>
          </w:p>
        </w:tc>
      </w:tr>
      <w:tr w:rsidR="005F66AC" w:rsidTr="005F66AC">
        <w:trPr>
          <w:trHeight w:val="312"/>
        </w:trPr>
        <w:tc>
          <w:tcPr>
            <w:tcW w:w="8252" w:type="dxa"/>
            <w:hideMark/>
          </w:tcPr>
          <w:p w:rsidR="005F66AC" w:rsidRDefault="005F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 Физкультурно-оздоровительная работа с детьми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Стр.33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3.2.1.   Режим двигательной активности детей в старшей группе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Стр.34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Стр.35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Оформление предметно-развивающей среды в группе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Стр.36</w:t>
            </w:r>
          </w:p>
        </w:tc>
      </w:tr>
      <w:tr w:rsidR="005F66AC" w:rsidTr="005F66AC">
        <w:trPr>
          <w:trHeight w:val="279"/>
        </w:trPr>
        <w:tc>
          <w:tcPr>
            <w:tcW w:w="8252" w:type="dxa"/>
            <w:hideMark/>
          </w:tcPr>
          <w:p w:rsidR="005F66AC" w:rsidRDefault="005F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   Методическое обеспечение воспитательно-образовательного процесса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Стр.38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Стр.39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1. Мониторинг школьной готовности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Стр.39</w:t>
            </w:r>
          </w:p>
        </w:tc>
      </w:tr>
      <w:tr w:rsidR="005F66AC" w:rsidTr="005F66AC">
        <w:trPr>
          <w:trHeight w:val="70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2.Перспективный план работы с родителями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Стр.57</w:t>
            </w:r>
          </w:p>
        </w:tc>
      </w:tr>
      <w:tr w:rsidR="005F66AC" w:rsidTr="005F66AC">
        <w:trPr>
          <w:trHeight w:val="323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3.Примерный перечень праздников и развлечений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Стр.59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4. Перспективное планирование воспитательно- образовательной деятельности</w:t>
            </w:r>
          </w:p>
        </w:tc>
        <w:tc>
          <w:tcPr>
            <w:tcW w:w="1231" w:type="dxa"/>
            <w:hideMark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Стр.61</w:t>
            </w:r>
          </w:p>
        </w:tc>
      </w:tr>
      <w:tr w:rsidR="005F66AC" w:rsidTr="005F66AC">
        <w:trPr>
          <w:trHeight w:val="298"/>
        </w:trPr>
        <w:tc>
          <w:tcPr>
            <w:tcW w:w="8252" w:type="dxa"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5F66AC" w:rsidRDefault="005F66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00000" w:rsidRDefault="005F66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66AC"/>
    <w:rsid w:val="005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6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2016-10-17T09:47:00Z</dcterms:created>
  <dcterms:modified xsi:type="dcterms:W3CDTF">2016-10-17T09:47:00Z</dcterms:modified>
</cp:coreProperties>
</file>