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80" w:rsidRPr="008A0D80" w:rsidRDefault="008A0D80" w:rsidP="008A0D80">
      <w:pPr>
        <w:jc w:val="center"/>
        <w:rPr>
          <w:rFonts w:ascii="Times New Roman" w:hAnsi="Times New Roman"/>
          <w:lang w:val="ru-RU"/>
        </w:rPr>
      </w:pPr>
      <w:r w:rsidRPr="008A0D80">
        <w:rPr>
          <w:rFonts w:ascii="Times New Roman" w:hAnsi="Times New Roman"/>
          <w:lang w:val="ru-RU"/>
        </w:rPr>
        <w:t>МБДОУ «Целинный детский сад №1 «Ромашка» общеразвивающего вида</w:t>
      </w:r>
    </w:p>
    <w:p w:rsidR="008A0D80" w:rsidRPr="008A0D80" w:rsidRDefault="008A0D80" w:rsidP="008A0D80">
      <w:pPr>
        <w:jc w:val="right"/>
        <w:rPr>
          <w:rFonts w:ascii="Times New Roman" w:hAnsi="Times New Roman"/>
          <w:lang w:val="ru-RU"/>
        </w:rPr>
      </w:pPr>
      <w:r w:rsidRPr="008A0D80">
        <w:rPr>
          <w:rFonts w:ascii="Times New Roman" w:hAnsi="Times New Roman"/>
          <w:lang w:val="ru-RU"/>
        </w:rPr>
        <w:t xml:space="preserve">                                                                       Утверждаю: </w:t>
      </w:r>
    </w:p>
    <w:p w:rsidR="008A0D80" w:rsidRPr="008A0D80" w:rsidRDefault="008A0D80" w:rsidP="008A0D80">
      <w:pPr>
        <w:jc w:val="right"/>
        <w:rPr>
          <w:rFonts w:ascii="Times New Roman" w:hAnsi="Times New Roman"/>
          <w:lang w:val="ru-RU"/>
        </w:rPr>
      </w:pPr>
      <w:r w:rsidRPr="008A0D80">
        <w:rPr>
          <w:rFonts w:ascii="Times New Roman" w:hAnsi="Times New Roman"/>
          <w:lang w:val="ru-RU"/>
        </w:rPr>
        <w:t>Заведующий МБДОУ</w:t>
      </w:r>
    </w:p>
    <w:p w:rsidR="008A0D80" w:rsidRPr="008A0D80" w:rsidRDefault="008A0D80" w:rsidP="008A0D80">
      <w:pPr>
        <w:jc w:val="right"/>
        <w:rPr>
          <w:rFonts w:ascii="Times New Roman" w:hAnsi="Times New Roman"/>
          <w:lang w:val="ru-RU"/>
        </w:rPr>
      </w:pPr>
      <w:r w:rsidRPr="008A0D80">
        <w:rPr>
          <w:rFonts w:ascii="Times New Roman" w:hAnsi="Times New Roman"/>
          <w:lang w:val="ru-RU"/>
        </w:rPr>
        <w:t xml:space="preserve">                                                                       «Целинный детский сад №1 «Ромашка»</w:t>
      </w:r>
    </w:p>
    <w:p w:rsidR="008A0D80" w:rsidRPr="008A0D80" w:rsidRDefault="008A0D80" w:rsidP="008A0D80">
      <w:pPr>
        <w:jc w:val="right"/>
        <w:rPr>
          <w:rFonts w:ascii="Times New Roman" w:hAnsi="Times New Roman"/>
          <w:lang w:val="ru-RU"/>
        </w:rPr>
      </w:pPr>
      <w:r w:rsidRPr="008A0D80">
        <w:rPr>
          <w:rFonts w:ascii="Times New Roman" w:hAnsi="Times New Roman"/>
          <w:lang w:val="ru-RU"/>
        </w:rPr>
        <w:t xml:space="preserve">                                                                       _____________ / Н.С. Огородник/</w:t>
      </w:r>
    </w:p>
    <w:p w:rsidR="008A0D80" w:rsidRPr="008A0D80" w:rsidRDefault="008A0D80" w:rsidP="008D2605">
      <w:pPr>
        <w:jc w:val="right"/>
        <w:rPr>
          <w:rFonts w:ascii="Times New Roman" w:hAnsi="Times New Roman"/>
          <w:lang w:val="ru-RU"/>
        </w:rPr>
      </w:pPr>
      <w:r w:rsidRPr="008A0D80">
        <w:rPr>
          <w:rFonts w:ascii="Times New Roman" w:hAnsi="Times New Roman"/>
          <w:lang w:val="ru-RU"/>
        </w:rPr>
        <w:t xml:space="preserve">  </w:t>
      </w:r>
      <w:r w:rsidR="008D2605">
        <w:rPr>
          <w:rFonts w:ascii="Times New Roman" w:hAnsi="Times New Roman"/>
          <w:lang w:val="ru-RU"/>
        </w:rPr>
        <w:t>01.09.2017г.</w:t>
      </w:r>
    </w:p>
    <w:p w:rsidR="008A0D80" w:rsidRDefault="008A0D80" w:rsidP="00447273">
      <w:pPr>
        <w:jc w:val="center"/>
        <w:rPr>
          <w:rFonts w:ascii="Times New Roman" w:hAnsi="Times New Roman"/>
          <w:b/>
          <w:color w:val="262626"/>
          <w:lang w:val="ru-RU"/>
        </w:rPr>
      </w:pPr>
    </w:p>
    <w:p w:rsidR="00842597" w:rsidRDefault="00842597" w:rsidP="00447273">
      <w:pPr>
        <w:jc w:val="center"/>
        <w:rPr>
          <w:rFonts w:ascii="Times New Roman" w:hAnsi="Times New Roman"/>
          <w:b/>
          <w:color w:val="262626"/>
          <w:lang w:val="ru-RU"/>
        </w:rPr>
      </w:pPr>
    </w:p>
    <w:p w:rsidR="00447273" w:rsidRDefault="00447273" w:rsidP="00447273">
      <w:pPr>
        <w:jc w:val="center"/>
        <w:rPr>
          <w:rFonts w:ascii="Times New Roman" w:hAnsi="Times New Roman"/>
          <w:b/>
          <w:color w:val="262626"/>
          <w:lang w:val="ru-RU"/>
        </w:rPr>
      </w:pPr>
      <w:r w:rsidRPr="008A0D80">
        <w:rPr>
          <w:rFonts w:ascii="Times New Roman" w:hAnsi="Times New Roman"/>
          <w:b/>
          <w:color w:val="262626"/>
          <w:lang w:val="ru-RU"/>
        </w:rPr>
        <w:t>Основные виды организованной образовательной деятельности</w:t>
      </w:r>
      <w:r w:rsidR="00D63C93">
        <w:rPr>
          <w:rFonts w:ascii="Times New Roman" w:hAnsi="Times New Roman"/>
          <w:b/>
          <w:color w:val="262626"/>
          <w:lang w:val="ru-RU"/>
        </w:rPr>
        <w:t xml:space="preserve"> по художественно – эстетическому развитию «МУЗЫКА»</w:t>
      </w:r>
    </w:p>
    <w:p w:rsidR="008D2605" w:rsidRDefault="008D2605" w:rsidP="00447273">
      <w:pPr>
        <w:jc w:val="center"/>
        <w:rPr>
          <w:rFonts w:ascii="Times New Roman" w:hAnsi="Times New Roman"/>
          <w:b/>
          <w:color w:val="262626"/>
          <w:lang w:val="ru-RU"/>
        </w:rPr>
      </w:pPr>
      <w:r>
        <w:rPr>
          <w:rFonts w:ascii="Times New Roman" w:hAnsi="Times New Roman"/>
          <w:b/>
          <w:color w:val="262626"/>
          <w:lang w:val="ru-RU"/>
        </w:rPr>
        <w:t>на 2017-2018 учебный год</w:t>
      </w:r>
    </w:p>
    <w:p w:rsidR="008D2605" w:rsidRDefault="008D2605" w:rsidP="00447273">
      <w:pPr>
        <w:jc w:val="center"/>
        <w:rPr>
          <w:rFonts w:ascii="Times New Roman" w:hAnsi="Times New Roman"/>
          <w:b/>
          <w:color w:val="262626"/>
          <w:lang w:val="ru-RU"/>
        </w:rPr>
      </w:pPr>
    </w:p>
    <w:p w:rsidR="00D63C93" w:rsidRPr="008A0D80" w:rsidRDefault="00D63C93" w:rsidP="00447273">
      <w:pPr>
        <w:jc w:val="center"/>
        <w:rPr>
          <w:rFonts w:ascii="Times New Roman" w:hAnsi="Times New Roman"/>
          <w:b/>
          <w:color w:val="262626"/>
          <w:lang w:val="ru-RU"/>
        </w:rPr>
      </w:pPr>
      <w:r>
        <w:rPr>
          <w:rFonts w:ascii="Times New Roman" w:hAnsi="Times New Roman"/>
          <w:b/>
          <w:color w:val="262626"/>
          <w:lang w:val="ru-RU"/>
        </w:rPr>
        <w:t xml:space="preserve">Музыкальный руководитель: </w:t>
      </w:r>
      <w:proofErr w:type="spellStart"/>
      <w:r>
        <w:rPr>
          <w:rFonts w:ascii="Times New Roman" w:hAnsi="Times New Roman"/>
          <w:b/>
          <w:color w:val="262626"/>
          <w:lang w:val="ru-RU"/>
        </w:rPr>
        <w:t>Бритвина</w:t>
      </w:r>
      <w:proofErr w:type="spellEnd"/>
      <w:r>
        <w:rPr>
          <w:rFonts w:ascii="Times New Roman" w:hAnsi="Times New Roman"/>
          <w:b/>
          <w:color w:val="262626"/>
          <w:lang w:val="ru-RU"/>
        </w:rPr>
        <w:t xml:space="preserve"> О.В.</w:t>
      </w:r>
    </w:p>
    <w:p w:rsidR="00447273" w:rsidRPr="008A0D80" w:rsidRDefault="00447273" w:rsidP="00447273">
      <w:pPr>
        <w:jc w:val="center"/>
        <w:rPr>
          <w:rFonts w:ascii="Times New Roman" w:hAnsi="Times New Roman"/>
          <w:b/>
          <w:color w:val="262626"/>
          <w:lang w:val="ru-RU"/>
        </w:rPr>
      </w:pPr>
    </w:p>
    <w:p w:rsidR="00447273" w:rsidRPr="008A0D80" w:rsidRDefault="00447273" w:rsidP="00447273">
      <w:pPr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Содержание образовательных областей реализуется в различных видах деятельности, специфических для каждого возраста (ФГОС ДО п.2.7.). </w:t>
      </w:r>
    </w:p>
    <w:p w:rsidR="00447273" w:rsidRPr="008A0D80" w:rsidRDefault="00447273" w:rsidP="00447273">
      <w:pPr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Для детей дошкольного возраста, в том числе для детей младшей и средней  группы  –  это  ряд  видов  деятельности,  таких  как  игровая,  включая сюжетно-ролевую игру, игру с правилами и другие виды игры, коммуникативная (общение  и  взаимодействие  </w:t>
      </w:r>
      <w:proofErr w:type="gramStart"/>
      <w:r w:rsidRPr="008A0D80">
        <w:rPr>
          <w:rFonts w:ascii="Times New Roman" w:hAnsi="Times New Roman"/>
          <w:color w:val="262626"/>
          <w:lang w:val="ru-RU"/>
        </w:rPr>
        <w:t>со</w:t>
      </w:r>
      <w:proofErr w:type="gramEnd"/>
      <w:r w:rsidRPr="008A0D80">
        <w:rPr>
          <w:rFonts w:ascii="Times New Roman" w:hAnsi="Times New Roman"/>
          <w:color w:val="262626"/>
          <w:lang w:val="ru-RU"/>
        </w:rPr>
        <w:t xml:space="preserve">  взрослыми  и  сверстниками),  познавательно-исследовательская  (исследования  объектов  окружающего  мира), а также восприятие художественной литературы и фольклора, музыкальная (восприятие и понимание смысла музыкальных произведений,  пение,  музыкально-ритмические  движения,  игры  на  детских музыкальных  инструментах)  и  </w:t>
      </w:r>
      <w:proofErr w:type="gramStart"/>
      <w:r w:rsidRPr="008A0D80">
        <w:rPr>
          <w:rFonts w:ascii="Times New Roman" w:hAnsi="Times New Roman"/>
          <w:color w:val="262626"/>
          <w:lang w:val="ru-RU"/>
        </w:rPr>
        <w:t>двигательная</w:t>
      </w:r>
      <w:proofErr w:type="gramEnd"/>
      <w:r w:rsidRPr="008A0D80">
        <w:rPr>
          <w:rFonts w:ascii="Times New Roman" w:hAnsi="Times New Roman"/>
          <w:color w:val="262626"/>
          <w:lang w:val="ru-RU"/>
        </w:rPr>
        <w:t xml:space="preserve">  (овладение  основными движениями) формы активности ребенка.</w:t>
      </w:r>
    </w:p>
    <w:p w:rsidR="00447273" w:rsidRPr="008A0D80" w:rsidRDefault="00447273" w:rsidP="00447273">
      <w:pPr>
        <w:jc w:val="both"/>
        <w:rPr>
          <w:rFonts w:ascii="Times New Roman" w:hAnsi="Times New Roman"/>
          <w:color w:val="262626"/>
          <w:lang w:val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62"/>
      </w:tblGrid>
      <w:tr w:rsidR="00447273" w:rsidRPr="008A0D80" w:rsidTr="00C80DED">
        <w:trPr>
          <w:jc w:val="center"/>
        </w:trPr>
        <w:tc>
          <w:tcPr>
            <w:tcW w:w="9889" w:type="dxa"/>
            <w:gridSpan w:val="2"/>
          </w:tcPr>
          <w:p w:rsidR="00447273" w:rsidRPr="008A0D80" w:rsidRDefault="00447273" w:rsidP="00C80DED">
            <w:pPr>
              <w:jc w:val="center"/>
              <w:rPr>
                <w:rFonts w:ascii="Times New Roman" w:hAnsi="Times New Roman"/>
                <w:color w:val="262626"/>
                <w:lang w:val="ru-RU"/>
              </w:rPr>
            </w:pPr>
            <w:r w:rsidRPr="008A0D80">
              <w:rPr>
                <w:rFonts w:ascii="Times New Roman" w:hAnsi="Times New Roman"/>
                <w:color w:val="262626"/>
                <w:lang w:val="ru-RU"/>
              </w:rPr>
              <w:t>Музыкально-художественная деятельность</w:t>
            </w:r>
          </w:p>
        </w:tc>
      </w:tr>
      <w:tr w:rsidR="00447273" w:rsidRPr="008D2605" w:rsidTr="00C80DED">
        <w:trPr>
          <w:jc w:val="center"/>
        </w:trPr>
        <w:tc>
          <w:tcPr>
            <w:tcW w:w="3227" w:type="dxa"/>
          </w:tcPr>
          <w:p w:rsidR="00447273" w:rsidRPr="008A0D80" w:rsidRDefault="00447273" w:rsidP="00C80DED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8A0D80">
              <w:rPr>
                <w:rFonts w:ascii="Times New Roman" w:hAnsi="Times New Roman"/>
                <w:color w:val="262626"/>
                <w:lang w:val="ru-RU"/>
              </w:rPr>
              <w:t xml:space="preserve">Специфические </w:t>
            </w:r>
          </w:p>
          <w:p w:rsidR="00447273" w:rsidRPr="008A0D80" w:rsidRDefault="00447273" w:rsidP="00C80DED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8A0D80">
              <w:rPr>
                <w:rFonts w:ascii="Times New Roman" w:hAnsi="Times New Roman"/>
                <w:color w:val="262626"/>
                <w:lang w:val="ru-RU"/>
              </w:rPr>
              <w:t xml:space="preserve">задачи  </w:t>
            </w:r>
          </w:p>
        </w:tc>
        <w:tc>
          <w:tcPr>
            <w:tcW w:w="6662" w:type="dxa"/>
          </w:tcPr>
          <w:p w:rsidR="00447273" w:rsidRPr="008A0D80" w:rsidRDefault="00447273" w:rsidP="00C80DED">
            <w:pPr>
              <w:jc w:val="both"/>
              <w:rPr>
                <w:rFonts w:ascii="Times New Roman" w:hAnsi="Times New Roman"/>
                <w:color w:val="262626"/>
                <w:lang w:val="ru-RU"/>
              </w:rPr>
            </w:pPr>
            <w:r w:rsidRPr="008A0D80">
              <w:rPr>
                <w:rFonts w:ascii="Times New Roman" w:hAnsi="Times New Roman"/>
                <w:color w:val="262626"/>
                <w:lang w:val="ru-RU"/>
              </w:rPr>
              <w:t xml:space="preserve">- развитие музыкально-художественной деятельности; </w:t>
            </w:r>
          </w:p>
          <w:p w:rsidR="00447273" w:rsidRPr="008A0D80" w:rsidRDefault="00447273" w:rsidP="00C80DED">
            <w:pPr>
              <w:jc w:val="both"/>
              <w:rPr>
                <w:rFonts w:ascii="Times New Roman" w:hAnsi="Times New Roman"/>
                <w:color w:val="262626"/>
                <w:lang w:val="ru-RU"/>
              </w:rPr>
            </w:pPr>
            <w:r w:rsidRPr="008A0D80">
              <w:rPr>
                <w:rFonts w:ascii="Times New Roman" w:hAnsi="Times New Roman"/>
                <w:color w:val="262626"/>
                <w:lang w:val="ru-RU"/>
              </w:rPr>
              <w:t>- приобщение к музыкальному искусству.</w:t>
            </w:r>
          </w:p>
        </w:tc>
      </w:tr>
      <w:tr w:rsidR="00447273" w:rsidRPr="008D2605" w:rsidTr="00842597">
        <w:trPr>
          <w:trHeight w:val="1743"/>
          <w:jc w:val="center"/>
        </w:trPr>
        <w:tc>
          <w:tcPr>
            <w:tcW w:w="3227" w:type="dxa"/>
          </w:tcPr>
          <w:p w:rsidR="00447273" w:rsidRPr="008A0D80" w:rsidRDefault="00447273" w:rsidP="00C80DED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8A0D80">
              <w:rPr>
                <w:rFonts w:ascii="Times New Roman" w:hAnsi="Times New Roman"/>
                <w:color w:val="262626"/>
                <w:lang w:val="ru-RU"/>
              </w:rPr>
              <w:t xml:space="preserve">Виды </w:t>
            </w:r>
          </w:p>
          <w:p w:rsidR="00447273" w:rsidRPr="008A0D80" w:rsidRDefault="00447273" w:rsidP="00C80DED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8A0D80">
              <w:rPr>
                <w:rFonts w:ascii="Times New Roman" w:hAnsi="Times New Roman"/>
                <w:color w:val="262626"/>
                <w:lang w:val="ru-RU"/>
              </w:rPr>
              <w:t xml:space="preserve">образовательной </w:t>
            </w:r>
          </w:p>
          <w:p w:rsidR="00447273" w:rsidRPr="008A0D80" w:rsidRDefault="00447273" w:rsidP="00C80DED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8A0D80">
              <w:rPr>
                <w:rFonts w:ascii="Times New Roman" w:hAnsi="Times New Roman"/>
                <w:color w:val="262626"/>
                <w:lang w:val="ru-RU"/>
              </w:rPr>
              <w:t>деятельности</w:t>
            </w:r>
          </w:p>
        </w:tc>
        <w:tc>
          <w:tcPr>
            <w:tcW w:w="6662" w:type="dxa"/>
          </w:tcPr>
          <w:p w:rsidR="008A0D80" w:rsidRPr="008A0D80" w:rsidRDefault="008A0D80" w:rsidP="008A0D80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8A0D80">
              <w:rPr>
                <w:sz w:val="24"/>
                <w:szCs w:val="24"/>
              </w:rPr>
              <w:t>- Слушание музыки.</w:t>
            </w:r>
          </w:p>
          <w:p w:rsidR="008A0D80" w:rsidRPr="008A0D80" w:rsidRDefault="008A0D80" w:rsidP="008A0D80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8A0D80">
              <w:rPr>
                <w:sz w:val="24"/>
                <w:szCs w:val="24"/>
              </w:rPr>
              <w:t xml:space="preserve">- Пение </w:t>
            </w:r>
            <w:proofErr w:type="gramStart"/>
            <w:r w:rsidRPr="008A0D80">
              <w:rPr>
                <w:sz w:val="24"/>
                <w:szCs w:val="24"/>
              </w:rPr>
              <w:t xml:space="preserve">( </w:t>
            </w:r>
            <w:proofErr w:type="gramEnd"/>
            <w:r w:rsidRPr="008A0D80">
              <w:rPr>
                <w:sz w:val="24"/>
                <w:szCs w:val="24"/>
              </w:rPr>
              <w:t>подпевание).</w:t>
            </w:r>
          </w:p>
          <w:p w:rsidR="008A0D80" w:rsidRPr="008A0D80" w:rsidRDefault="008A0D80" w:rsidP="008A0D80">
            <w:pPr>
              <w:pStyle w:val="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A0D80">
              <w:rPr>
                <w:sz w:val="24"/>
                <w:szCs w:val="24"/>
              </w:rPr>
              <w:t>- Индивидуальные музыкальные занятия.</w:t>
            </w:r>
          </w:p>
          <w:p w:rsidR="008A0D80" w:rsidRPr="008A0D80" w:rsidRDefault="008A0D80" w:rsidP="008A0D80">
            <w:pPr>
              <w:pStyle w:val="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A0D80">
              <w:rPr>
                <w:sz w:val="24"/>
                <w:szCs w:val="24"/>
              </w:rPr>
              <w:t>- Музыкально-ритмические движения.</w:t>
            </w:r>
          </w:p>
          <w:p w:rsidR="008A0D80" w:rsidRPr="008A0D80" w:rsidRDefault="008A0D80" w:rsidP="008A0D80">
            <w:pPr>
              <w:pStyle w:val="4"/>
              <w:shd w:val="clear" w:color="auto" w:fill="auto"/>
              <w:spacing w:line="278" w:lineRule="exact"/>
              <w:ind w:firstLine="0"/>
              <w:jc w:val="left"/>
              <w:rPr>
                <w:rStyle w:val="a4"/>
                <w:sz w:val="24"/>
                <w:szCs w:val="24"/>
              </w:rPr>
            </w:pPr>
            <w:r w:rsidRPr="008A0D80">
              <w:rPr>
                <w:rStyle w:val="a4"/>
                <w:sz w:val="24"/>
                <w:szCs w:val="24"/>
              </w:rPr>
              <w:t xml:space="preserve">- </w:t>
            </w:r>
            <w:r w:rsidRPr="008A0D80">
              <w:rPr>
                <w:sz w:val="24"/>
                <w:szCs w:val="24"/>
              </w:rPr>
              <w:t xml:space="preserve">Музыкально-игровое и танцевальное творчество </w:t>
            </w:r>
          </w:p>
          <w:p w:rsidR="008A0D80" w:rsidRPr="008A0D80" w:rsidRDefault="008A0D80" w:rsidP="008A0D80">
            <w:pPr>
              <w:pStyle w:val="4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8A0D80">
              <w:rPr>
                <w:rStyle w:val="a4"/>
                <w:sz w:val="24"/>
                <w:szCs w:val="24"/>
              </w:rPr>
              <w:t xml:space="preserve">- </w:t>
            </w:r>
            <w:r w:rsidRPr="008A0D80">
              <w:rPr>
                <w:sz w:val="24"/>
                <w:szCs w:val="24"/>
              </w:rPr>
              <w:t>Игра на детских музыкальных инструментах.</w:t>
            </w:r>
          </w:p>
          <w:p w:rsidR="00447273" w:rsidRPr="008A0D80" w:rsidRDefault="00447273" w:rsidP="00C80DED">
            <w:pPr>
              <w:jc w:val="both"/>
              <w:rPr>
                <w:rFonts w:ascii="Times New Roman" w:hAnsi="Times New Roman"/>
                <w:color w:val="262626"/>
                <w:lang w:val="ru-RU"/>
              </w:rPr>
            </w:pPr>
          </w:p>
        </w:tc>
      </w:tr>
    </w:tbl>
    <w:p w:rsidR="00447273" w:rsidRDefault="00447273" w:rsidP="00447273">
      <w:pPr>
        <w:jc w:val="both"/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4502D" w:rsidRPr="00A71EAE" w:rsidRDefault="00C4502D" w:rsidP="00C4502D">
      <w:pPr>
        <w:pStyle w:val="30"/>
        <w:keepNext/>
        <w:keepLines/>
        <w:shd w:val="clear" w:color="auto" w:fill="auto"/>
        <w:tabs>
          <w:tab w:val="left" w:pos="366"/>
        </w:tabs>
        <w:spacing w:line="220" w:lineRule="exact"/>
        <w:ind w:firstLine="0"/>
        <w:jc w:val="left"/>
        <w:rPr>
          <w:b/>
        </w:rPr>
      </w:pPr>
      <w:r w:rsidRPr="00A71EAE">
        <w:rPr>
          <w:b/>
        </w:rPr>
        <w:t>Ранний возраст.</w:t>
      </w:r>
    </w:p>
    <w:p w:rsidR="00C4502D" w:rsidRPr="00E0724F" w:rsidRDefault="00C4502D" w:rsidP="00C4502D">
      <w:pPr>
        <w:pStyle w:val="4"/>
        <w:shd w:val="clear" w:color="auto" w:fill="auto"/>
        <w:ind w:firstLine="360"/>
        <w:rPr>
          <w:i/>
        </w:rPr>
      </w:pPr>
      <w:r w:rsidRPr="00E0724F">
        <w:rPr>
          <w:i/>
        </w:rPr>
        <w:t>Слушание.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>Вызывать и поддерживать интерес детей к восприятию вокальной и инструментальной музыки, привлекать их внимание к выразительным особенностям, развивать музыкально-сенсорные способности, побуждать к ответам на вопросы взрослого.</w:t>
      </w:r>
    </w:p>
    <w:p w:rsidR="00C4502D" w:rsidRPr="00E0724F" w:rsidRDefault="00C4502D" w:rsidP="00C4502D">
      <w:pPr>
        <w:pStyle w:val="4"/>
        <w:shd w:val="clear" w:color="auto" w:fill="auto"/>
        <w:ind w:firstLine="360"/>
        <w:rPr>
          <w:i/>
        </w:rPr>
      </w:pPr>
      <w:r w:rsidRPr="00E0724F">
        <w:rPr>
          <w:i/>
        </w:rPr>
        <w:t>Пение.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 xml:space="preserve">Подпевать отдельные слова и слоги песенок, </w:t>
      </w:r>
      <w:proofErr w:type="spellStart"/>
      <w:r>
        <w:t>попевок</w:t>
      </w:r>
      <w:proofErr w:type="spellEnd"/>
      <w:r>
        <w:t xml:space="preserve">, узнавать знакомые мелодии песен, проявлять </w:t>
      </w:r>
      <w:proofErr w:type="gramStart"/>
      <w:r>
        <w:t>эмоциональная</w:t>
      </w:r>
      <w:proofErr w:type="gramEnd"/>
      <w:r>
        <w:t xml:space="preserve"> отношение к репертуару. Приобщать каждого из детей к подпеванию взрослому отдельных интонаций и звукоподражаний, используя игрушки и игровые действия с ними.</w:t>
      </w:r>
    </w:p>
    <w:p w:rsidR="00C4502D" w:rsidRPr="00E0724F" w:rsidRDefault="00C4502D" w:rsidP="00C4502D">
      <w:pPr>
        <w:pStyle w:val="4"/>
        <w:shd w:val="clear" w:color="auto" w:fill="auto"/>
        <w:ind w:firstLine="360"/>
        <w:rPr>
          <w:i/>
        </w:rPr>
      </w:pPr>
      <w:r w:rsidRPr="00E0724F">
        <w:rPr>
          <w:i/>
        </w:rPr>
        <w:t>Музыкально-ритмические движения.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>Приучать детей слушать музыку танцевального характер</w:t>
      </w:r>
      <w:proofErr w:type="gramStart"/>
      <w:r>
        <w:t>а(</w:t>
      </w:r>
      <w:proofErr w:type="gramEnd"/>
      <w:r>
        <w:t>плясовая, полька) эмоционально реагировать на неё. Вызывать желание двигаться под музыку спокойного, бодрого, маршевого и танцевального характера, подражая движениям взрослого. Побуждать детей к овладению простейшими танцевальными движениями на основе подражания взрослом</w:t>
      </w:r>
      <w:proofErr w:type="gramStart"/>
      <w:r>
        <w:t>у(</w:t>
      </w:r>
      <w:proofErr w:type="gramEnd"/>
      <w:r>
        <w:t xml:space="preserve">хлопанье в ладоши, притопывание ногой, переступание с ноги на ногу, вращение кистями рук, пружинящие движения ног). Приучать совместным движениям со взрослым во время </w:t>
      </w:r>
      <w:proofErr w:type="spellStart"/>
      <w:r>
        <w:t>муз</w:t>
      </w:r>
      <w:proofErr w:type="gramStart"/>
      <w:r>
        <w:t>.и</w:t>
      </w:r>
      <w:proofErr w:type="gramEnd"/>
      <w:r>
        <w:t>гр</w:t>
      </w:r>
      <w:proofErr w:type="spellEnd"/>
      <w:r>
        <w:t xml:space="preserve">. (искать зайку, убаюкивать </w:t>
      </w:r>
      <w:r>
        <w:lastRenderedPageBreak/>
        <w:t>куклу, убегать от мишки). Приучать двигаться в соответствии с ритмической пульсацией, прислушиваться к ритму музыки.</w:t>
      </w:r>
    </w:p>
    <w:p w:rsidR="00C4502D" w:rsidRDefault="00C4502D" w:rsidP="00C4502D">
      <w:pPr>
        <w:pStyle w:val="4"/>
        <w:shd w:val="clear" w:color="auto" w:fill="auto"/>
        <w:ind w:firstLine="360"/>
      </w:pPr>
    </w:p>
    <w:p w:rsidR="00C4502D" w:rsidRPr="00A71EAE" w:rsidRDefault="00C4502D" w:rsidP="00C4502D">
      <w:pPr>
        <w:pStyle w:val="30"/>
        <w:keepNext/>
        <w:keepLines/>
        <w:shd w:val="clear" w:color="auto" w:fill="auto"/>
        <w:spacing w:line="220" w:lineRule="exact"/>
        <w:ind w:firstLine="0"/>
        <w:rPr>
          <w:b/>
        </w:rPr>
      </w:pPr>
      <w:bookmarkStart w:id="0" w:name="bookmark13"/>
      <w:r w:rsidRPr="00A71EAE">
        <w:rPr>
          <w:b/>
        </w:rPr>
        <w:t>Младший возраст.</w:t>
      </w:r>
      <w:bookmarkEnd w:id="0"/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Слушание.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Учить различать звуки по высоте (высокое и низкое звучание колокольчика, фортепьяно, металлофона).</w:t>
      </w:r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Пение.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Музыкально-ритмические движения.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>
        <w:t>полуприседать</w:t>
      </w:r>
      <w:proofErr w:type="spellEnd"/>
      <w: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4502D" w:rsidRDefault="00C4502D" w:rsidP="00C4502D">
      <w:pPr>
        <w:pStyle w:val="4"/>
        <w:shd w:val="clear" w:color="auto" w:fill="auto"/>
        <w:ind w:firstLine="360"/>
      </w:pPr>
    </w:p>
    <w:p w:rsidR="00C4502D" w:rsidRPr="00A71EAE" w:rsidRDefault="00C4502D" w:rsidP="00C4502D">
      <w:pPr>
        <w:pStyle w:val="30"/>
        <w:keepNext/>
        <w:keepLines/>
        <w:shd w:val="clear" w:color="auto" w:fill="auto"/>
        <w:spacing w:line="220" w:lineRule="exact"/>
        <w:ind w:firstLine="0"/>
        <w:rPr>
          <w:b/>
        </w:rPr>
      </w:pPr>
      <w:bookmarkStart w:id="1" w:name="bookmark14"/>
      <w:r w:rsidRPr="00A71EAE">
        <w:rPr>
          <w:b/>
        </w:rPr>
        <w:t>Средний возраст.</w:t>
      </w:r>
      <w:bookmarkEnd w:id="1"/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Слушание.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 xml:space="preserve">Целостно и дифференцированно воспринимать </w:t>
      </w:r>
      <w:proofErr w:type="spellStart"/>
      <w:r>
        <w:t>муз</w:t>
      </w:r>
      <w:proofErr w:type="gramStart"/>
      <w:r>
        <w:t>.п</w:t>
      </w:r>
      <w:proofErr w:type="gramEnd"/>
      <w:r>
        <w:t>роизведение</w:t>
      </w:r>
      <w:proofErr w:type="spellEnd"/>
      <w:r>
        <w:t xml:space="preserve"> выделяя средства. Различать контрастные инструментальные </w:t>
      </w:r>
      <w:proofErr w:type="spellStart"/>
      <w:r>
        <w:t>муз</w:t>
      </w:r>
      <w:proofErr w:type="gramStart"/>
      <w:r>
        <w:t>.п</w:t>
      </w:r>
      <w:proofErr w:type="gramEnd"/>
      <w:r>
        <w:t>роизведения</w:t>
      </w:r>
      <w:proofErr w:type="spellEnd"/>
      <w:r>
        <w:t xml:space="preserve"> изобразительного характера.</w:t>
      </w:r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Пение.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 xml:space="preserve">Поддерживать интерес к пению, желание </w:t>
      </w:r>
      <w:proofErr w:type="spellStart"/>
      <w:r>
        <w:t>петь</w:t>
      </w:r>
      <w:proofErr w:type="gramStart"/>
      <w:r>
        <w:t>,ф</w:t>
      </w:r>
      <w:proofErr w:type="gramEnd"/>
      <w:r>
        <w:t>ормировать</w:t>
      </w:r>
      <w:proofErr w:type="spellEnd"/>
      <w:r>
        <w:t xml:space="preserve"> певческое звучание, закладывать основы вокально-хоровых навыков (чистого интонирования, правильного дыхания, точной дикции). Учить петь выразитель но, точно воспроизводить мелодию, правильно выговаривать слова песни. Учить петь всем вместе, в одном темпе, подстраиваться к голосу взрослого и к звучанию </w:t>
      </w:r>
      <w:proofErr w:type="spellStart"/>
      <w:r>
        <w:t>муз</w:t>
      </w:r>
      <w:proofErr w:type="gramStart"/>
      <w:r>
        <w:t>.и</w:t>
      </w:r>
      <w:proofErr w:type="gramEnd"/>
      <w:r>
        <w:t>нструмента</w:t>
      </w:r>
      <w:proofErr w:type="spellEnd"/>
      <w:r>
        <w:t>.</w:t>
      </w:r>
    </w:p>
    <w:p w:rsidR="00C4502D" w:rsidRPr="00D47331" w:rsidRDefault="00C4502D" w:rsidP="00C4502D">
      <w:pPr>
        <w:pStyle w:val="4"/>
        <w:shd w:val="clear" w:color="auto" w:fill="auto"/>
        <w:ind w:firstLine="360"/>
        <w:jc w:val="left"/>
        <w:rPr>
          <w:i/>
        </w:rPr>
      </w:pPr>
      <w:r w:rsidRPr="00D47331">
        <w:rPr>
          <w:i/>
        </w:rPr>
        <w:t>Музыкально-ритмические движения.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>Развивать чувство ритма т.е. способность чувствовать ритм в музыке и передавать его в движениях. Развивать умение самостоятельно изменять движения в соответствии с простой 2х ч. Формой музыкального произведения, жанрам</w:t>
      </w:r>
      <w:proofErr w:type="gramStart"/>
      <w:r>
        <w:t>и(</w:t>
      </w:r>
      <w:proofErr w:type="gramEnd"/>
      <w:r>
        <w:t>колыбельная ,плясовая, марш) контрастным изменением динамики, регистров, темпа. Поддерживать желание детей самостоятельно исполнять знакомые пляски, участвовать в музыкальных играх. Развивать у детей хорошую осанку, координацию движений. Развивать творческие способности детей, Учить применять двигательные умения и навыки в творческих задания</w:t>
      </w:r>
      <w:proofErr w:type="gramStart"/>
      <w:r>
        <w:t>х(</w:t>
      </w:r>
      <w:proofErr w:type="gramEnd"/>
      <w:r>
        <w:t>в свободных плясках, в муз. играх, песнях-драматизациях).</w:t>
      </w:r>
    </w:p>
    <w:p w:rsidR="00C4502D" w:rsidRDefault="00C4502D" w:rsidP="00C4502D">
      <w:pPr>
        <w:pStyle w:val="4"/>
        <w:shd w:val="clear" w:color="auto" w:fill="auto"/>
        <w:ind w:firstLine="360"/>
      </w:pPr>
    </w:p>
    <w:p w:rsidR="00C4502D" w:rsidRPr="00A71EAE" w:rsidRDefault="00C4502D" w:rsidP="00C4502D">
      <w:pPr>
        <w:pStyle w:val="30"/>
        <w:keepNext/>
        <w:keepLines/>
        <w:shd w:val="clear" w:color="auto" w:fill="auto"/>
        <w:spacing w:line="220" w:lineRule="exact"/>
        <w:ind w:firstLine="0"/>
        <w:jc w:val="left"/>
        <w:rPr>
          <w:b/>
        </w:rPr>
      </w:pPr>
      <w:bookmarkStart w:id="2" w:name="bookmark15"/>
      <w:r w:rsidRPr="00A71EAE">
        <w:rPr>
          <w:b/>
        </w:rPr>
        <w:t>Старший возраст.</w:t>
      </w:r>
      <w:bookmarkEnd w:id="2"/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 xml:space="preserve">Слушание. 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>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>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концерт).  Познакомить детей с мелодией Государственного гимна Российской Федерации.</w:t>
      </w:r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Пение.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</w:t>
      </w:r>
      <w:r>
        <w:lastRenderedPageBreak/>
        <w:t xml:space="preserve">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</w:t>
      </w:r>
      <w:proofErr w:type="spellStart"/>
      <w:r>
        <w:t>испо</w:t>
      </w:r>
      <w:proofErr w:type="gramStart"/>
      <w:r>
        <w:t>л</w:t>
      </w:r>
      <w:proofErr w:type="spellEnd"/>
      <w:r>
        <w:t>-</w:t>
      </w:r>
      <w:proofErr w:type="gramEnd"/>
      <w:r>
        <w:t xml:space="preserve"> нению песен разного характера. Развивать песенный музыкальный вкус.</w:t>
      </w:r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Песенное творчество.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 xml:space="preserve"> 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Музыкально-ритмические движения.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 xml:space="preserve"> Развивать 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</w:t>
      </w:r>
      <w:proofErr w:type="gramStart"/>
      <w:r>
        <w:t>д-</w:t>
      </w:r>
      <w:proofErr w:type="gramEnd"/>
      <w:r>
        <w:t xml:space="preserve"> 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</w:t>
      </w:r>
      <w:proofErr w:type="gramStart"/>
      <w:r>
        <w:t xml:space="preserve">Продолжать развивать навыки </w:t>
      </w:r>
      <w:proofErr w:type="spellStart"/>
      <w:r>
        <w:t>инсценирования</w:t>
      </w:r>
      <w:proofErr w:type="spellEnd"/>
      <w:r>
        <w:t xml:space="preserve">  песен, учить изображать сказочных животных и птиц (лошадка, коза, лиса, медведь, заяц, журавль, ворон и т. д.), в разных игровых формах.</w:t>
      </w:r>
      <w:proofErr w:type="gramEnd"/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Музыкально-игровое и танцевальное творчество.</w:t>
      </w:r>
    </w:p>
    <w:p w:rsidR="00C4502D" w:rsidRDefault="00C4502D" w:rsidP="00C4502D">
      <w:pPr>
        <w:pStyle w:val="4"/>
        <w:shd w:val="clear" w:color="auto" w:fill="auto"/>
        <w:ind w:firstLine="360"/>
      </w:pPr>
      <w: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Учить импровизировать под музыку соответствующего характера (лы</w:t>
      </w:r>
      <w:proofErr w:type="gramStart"/>
      <w:r>
        <w:t>ж-</w:t>
      </w:r>
      <w:proofErr w:type="gramEnd"/>
      <w:r>
        <w:t xml:space="preserve"> ник, конькобежец, наездник, рыбак; лукавый котик и сердитый козлик и т. п.). 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>
        <w:t>самостоятельно</w:t>
      </w:r>
      <w:proofErr w:type="gramEnd"/>
      <w:r>
        <w:t xml:space="preserve"> искать способ передачи в движениях музыкальных образов. Формировать музыкальные способности; содействовать проявлению активности и самостоятельности.</w:t>
      </w:r>
    </w:p>
    <w:p w:rsidR="00C4502D" w:rsidRPr="00D47331" w:rsidRDefault="00C4502D" w:rsidP="00C4502D">
      <w:pPr>
        <w:pStyle w:val="4"/>
        <w:shd w:val="clear" w:color="auto" w:fill="auto"/>
        <w:ind w:firstLine="360"/>
        <w:rPr>
          <w:i/>
        </w:rPr>
      </w:pPr>
      <w:r w:rsidRPr="00D47331">
        <w:rPr>
          <w:i/>
        </w:rPr>
        <w:t>Игра на детских музыкальных инструментах.</w:t>
      </w:r>
    </w:p>
    <w:p w:rsidR="00C4502D" w:rsidRDefault="00C4502D" w:rsidP="00C4502D">
      <w:pPr>
        <w:jc w:val="both"/>
        <w:rPr>
          <w:rFonts w:ascii="Times New Roman" w:hAnsi="Times New Roman"/>
          <w:lang w:val="ru-RU"/>
        </w:rPr>
      </w:pPr>
      <w:r w:rsidRPr="00C4502D">
        <w:rPr>
          <w:rFonts w:ascii="Times New Roman" w:hAnsi="Times New Roman"/>
          <w:lang w:val="ru-RU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8A0D80" w:rsidRPr="00C4502D" w:rsidRDefault="008A0D80" w:rsidP="00C4502D">
      <w:pPr>
        <w:jc w:val="both"/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447273" w:rsidRPr="008A0D80" w:rsidRDefault="008A0D80" w:rsidP="00447273">
      <w:pPr>
        <w:ind w:firstLine="284"/>
        <w:jc w:val="both"/>
        <w:rPr>
          <w:rFonts w:ascii="Times New Roman" w:hAnsi="Times New Roman"/>
          <w:color w:val="262626"/>
          <w:lang w:val="ru-RU"/>
        </w:rPr>
      </w:pPr>
      <w:r>
        <w:rPr>
          <w:rFonts w:ascii="Times New Roman" w:hAnsi="Times New Roman"/>
          <w:color w:val="262626"/>
          <w:lang w:val="ru-RU"/>
        </w:rPr>
        <w:t xml:space="preserve">       </w:t>
      </w:r>
      <w:r w:rsidR="00447273" w:rsidRPr="008A0D80">
        <w:rPr>
          <w:rFonts w:ascii="Times New Roman" w:hAnsi="Times New Roman"/>
          <w:color w:val="262626"/>
          <w:lang w:val="ru-RU"/>
        </w:rPr>
        <w:t>Организация образовательного процесса осуществляется на основе ведущего вида деятельности – игры, с учетом индивидуальных способностей, возможностей и интересов каждого ребенка.</w:t>
      </w:r>
    </w:p>
    <w:p w:rsidR="00447273" w:rsidRPr="008A0D80" w:rsidRDefault="00447273" w:rsidP="00447273">
      <w:pPr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>При работе с детьми широко используются разнообразные дидактические, развивающие игры, занимательные упражнения, игровые и проблемные ситуации.</w:t>
      </w:r>
    </w:p>
    <w:p w:rsidR="00447273" w:rsidRPr="008A0D80" w:rsidRDefault="00447273" w:rsidP="00447273">
      <w:pPr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Организованная образовательная деятельность направлена: </w:t>
      </w:r>
    </w:p>
    <w:p w:rsidR="00447273" w:rsidRPr="008A0D80" w:rsidRDefault="00447273" w:rsidP="00447273">
      <w:pPr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-  на систематизацию, углубление и обобщение личного опыта ребенка;  </w:t>
      </w:r>
    </w:p>
    <w:p w:rsidR="00447273" w:rsidRPr="008A0D80" w:rsidRDefault="00447273" w:rsidP="00447273">
      <w:pPr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-  на освоение новых сложных способов познавательной деятельности;  </w:t>
      </w:r>
    </w:p>
    <w:p w:rsidR="00447273" w:rsidRPr="008A0D80" w:rsidRDefault="00447273" w:rsidP="00447273">
      <w:pPr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- на осознание связей и зависимостей, которые скрыты от детей в повседневных делах и требуют для освоения специальных условий и управления со стороны педагога.  </w:t>
      </w:r>
    </w:p>
    <w:p w:rsidR="00447273" w:rsidRPr="008A0D80" w:rsidRDefault="00447273" w:rsidP="00447273">
      <w:pPr>
        <w:tabs>
          <w:tab w:val="left" w:pos="9639"/>
        </w:tabs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>При организации организованной образовательной деятельности используется деятельностный подход: знания не даются в готовом виде, а постигаются путем анализа, сопоставления с</w:t>
      </w:r>
      <w:r w:rsidR="008A0D80">
        <w:rPr>
          <w:rFonts w:ascii="Times New Roman" w:hAnsi="Times New Roman"/>
          <w:color w:val="262626"/>
          <w:lang w:val="ru-RU"/>
        </w:rPr>
        <w:t xml:space="preserve">ущественных признаков.  </w:t>
      </w:r>
      <w:r w:rsidRPr="008A0D80">
        <w:rPr>
          <w:rFonts w:ascii="Times New Roman" w:hAnsi="Times New Roman"/>
          <w:color w:val="262626"/>
          <w:lang w:val="ru-RU"/>
        </w:rPr>
        <w:t xml:space="preserve">  Педагог подводит детей к этому «открытию», организуя и направляя их учебные действия.  Обучение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С этой целью в обучение вводятся элементы проблемного изложения учебного материала, беседы, организуется коллективный или индивидуальный самостоятельный поиск, экспериментальная и проектная деятельность.</w:t>
      </w:r>
    </w:p>
    <w:p w:rsidR="00447273" w:rsidRPr="008A0D80" w:rsidRDefault="00447273" w:rsidP="00447273">
      <w:pPr>
        <w:tabs>
          <w:tab w:val="left" w:pos="9639"/>
        </w:tabs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lastRenderedPageBreak/>
        <w:t>Эффективным приемом является взаимное «</w:t>
      </w:r>
      <w:proofErr w:type="spellStart"/>
      <w:r w:rsidRPr="008A0D80">
        <w:rPr>
          <w:rFonts w:ascii="Times New Roman" w:hAnsi="Times New Roman"/>
          <w:color w:val="262626"/>
          <w:lang w:val="ru-RU"/>
        </w:rPr>
        <w:t>пронизывание</w:t>
      </w:r>
      <w:proofErr w:type="spellEnd"/>
      <w:r w:rsidRPr="008A0D80">
        <w:rPr>
          <w:rFonts w:ascii="Times New Roman" w:hAnsi="Times New Roman"/>
          <w:color w:val="262626"/>
          <w:lang w:val="ru-RU"/>
        </w:rPr>
        <w:t xml:space="preserve">» различных образовательных областей в разных видах детской деятельности.  Между различными направлениями деятельности детей осуществляется внутренняя интеграция:  </w:t>
      </w:r>
    </w:p>
    <w:p w:rsidR="00447273" w:rsidRPr="008A0D80" w:rsidRDefault="00447273" w:rsidP="00447273">
      <w:pPr>
        <w:tabs>
          <w:tab w:val="left" w:pos="9639"/>
        </w:tabs>
        <w:ind w:firstLine="284"/>
        <w:jc w:val="both"/>
        <w:rPr>
          <w:rFonts w:ascii="Times New Roman" w:hAnsi="Times New Roman"/>
          <w:color w:val="262626"/>
          <w:lang w:val="ru-RU"/>
        </w:rPr>
      </w:pPr>
    </w:p>
    <w:p w:rsidR="00447273" w:rsidRPr="008A0D80" w:rsidRDefault="00447273" w:rsidP="00842597">
      <w:pPr>
        <w:jc w:val="center"/>
        <w:rPr>
          <w:rFonts w:ascii="Times New Roman" w:hAnsi="Times New Roman"/>
          <w:bCs/>
          <w:iCs/>
          <w:color w:val="262626"/>
          <w:lang w:val="ru-RU" w:eastAsia="ru-RU" w:bidi="ar-SA"/>
        </w:rPr>
      </w:pPr>
      <w:r w:rsidRPr="008A0D80">
        <w:rPr>
          <w:rFonts w:ascii="Times New Roman" w:hAnsi="Times New Roman"/>
          <w:b/>
          <w:bCs/>
          <w:iCs/>
          <w:color w:val="262626"/>
          <w:lang w:val="ru-RU" w:eastAsia="ru-RU" w:bidi="ar-SA"/>
        </w:rPr>
        <w:t>Связь с другими образовательными областями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2"/>
        <w:gridCol w:w="6481"/>
      </w:tblGrid>
      <w:tr w:rsidR="00447273" w:rsidRPr="008D2605" w:rsidTr="00C80DED">
        <w:trPr>
          <w:trHeight w:val="2195"/>
        </w:trPr>
        <w:tc>
          <w:tcPr>
            <w:tcW w:w="1601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jc w:val="both"/>
              <w:rPr>
                <w:rFonts w:ascii="Times New Roman" w:hAnsi="Times New Roman"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Образовательная область </w:t>
            </w:r>
          </w:p>
          <w:p w:rsidR="00447273" w:rsidRPr="008A0D80" w:rsidRDefault="00447273" w:rsidP="00C80DED">
            <w:pPr>
              <w:jc w:val="both"/>
              <w:rPr>
                <w:rFonts w:ascii="Times New Roman" w:hAnsi="Times New Roman"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«Социально-коммуникативное развитие» </w:t>
            </w:r>
          </w:p>
        </w:tc>
        <w:tc>
          <w:tcPr>
            <w:tcW w:w="3399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ind w:right="142" w:firstLine="213"/>
              <w:jc w:val="both"/>
              <w:rPr>
                <w:rFonts w:ascii="Times New Roman" w:hAnsi="Times New Roman"/>
                <w:lang w:val="ru-RU"/>
              </w:rPr>
            </w:pPr>
            <w:r w:rsidRPr="008A0D80">
              <w:rPr>
                <w:rFonts w:ascii="Times New Roman" w:hAnsi="Times New Roman"/>
                <w:bCs/>
                <w:lang w:val="ru-RU"/>
              </w:rPr>
              <w:t xml:space="preserve">Формирование представления о музыкальной культуре и музыкальном искусстве; развитие навыков игровой деятельности; формирование </w:t>
            </w:r>
            <w:proofErr w:type="spellStart"/>
            <w:r w:rsidRPr="008A0D80">
              <w:rPr>
                <w:rFonts w:ascii="Times New Roman" w:hAnsi="Times New Roman"/>
                <w:bCs/>
                <w:lang w:val="ru-RU"/>
              </w:rPr>
              <w:t>гендерной</w:t>
            </w:r>
            <w:proofErr w:type="spellEnd"/>
            <w:r w:rsidRPr="008A0D80">
              <w:rPr>
                <w:rFonts w:ascii="Times New Roman" w:hAnsi="Times New Roman"/>
                <w:bCs/>
                <w:lang w:val="ru-RU"/>
              </w:rPr>
              <w:t>, семейной, гражданской принадлежности, патриотических чувств, чувства принадлежности к мировому сообществу. Развитие свободного общения о музыке с взрослыми и сверстниками;                                                                  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447273" w:rsidRPr="008D2605" w:rsidTr="00C80DED">
        <w:trPr>
          <w:trHeight w:val="867"/>
        </w:trPr>
        <w:tc>
          <w:tcPr>
            <w:tcW w:w="1601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jc w:val="both"/>
              <w:rPr>
                <w:rFonts w:ascii="Times New Roman" w:hAnsi="Times New Roman"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Образовательная область </w:t>
            </w:r>
          </w:p>
          <w:p w:rsidR="00447273" w:rsidRPr="008A0D80" w:rsidRDefault="00447273" w:rsidP="00C80DED">
            <w:pPr>
              <w:jc w:val="both"/>
              <w:rPr>
                <w:rFonts w:ascii="Times New Roman" w:hAnsi="Times New Roman"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«Познавательное развитие» </w:t>
            </w:r>
          </w:p>
        </w:tc>
        <w:tc>
          <w:tcPr>
            <w:tcW w:w="3399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ind w:right="142" w:firstLine="213"/>
              <w:jc w:val="both"/>
              <w:rPr>
                <w:rFonts w:ascii="Times New Roman" w:hAnsi="Times New Roman"/>
                <w:lang w:val="ru-RU"/>
              </w:rPr>
            </w:pPr>
            <w:r w:rsidRPr="008A0D80">
              <w:rPr>
                <w:rFonts w:ascii="Times New Roman" w:hAnsi="Times New Roman"/>
                <w:bCs/>
                <w:lang w:val="ru-RU"/>
              </w:rPr>
              <w:t xml:space="preserve">Расширение музыкального кругозора детей; сенсорное развитие, формирование целостной картины мира средствами музыкального искусства, творчества. </w:t>
            </w:r>
          </w:p>
        </w:tc>
      </w:tr>
      <w:tr w:rsidR="00447273" w:rsidRPr="008D2605" w:rsidTr="00C80DED">
        <w:trPr>
          <w:trHeight w:val="1175"/>
        </w:trPr>
        <w:tc>
          <w:tcPr>
            <w:tcW w:w="1601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jc w:val="both"/>
              <w:rPr>
                <w:rFonts w:ascii="Times New Roman" w:hAnsi="Times New Roman"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Образовательная область </w:t>
            </w:r>
          </w:p>
          <w:p w:rsidR="00447273" w:rsidRPr="008A0D80" w:rsidRDefault="00447273" w:rsidP="00C80DED">
            <w:pPr>
              <w:jc w:val="both"/>
              <w:rPr>
                <w:rFonts w:ascii="Times New Roman" w:hAnsi="Times New Roman"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«Речевое развитие» </w:t>
            </w:r>
          </w:p>
        </w:tc>
        <w:tc>
          <w:tcPr>
            <w:tcW w:w="3399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ind w:right="142" w:firstLine="213"/>
              <w:jc w:val="both"/>
              <w:rPr>
                <w:rFonts w:ascii="Times New Roman" w:hAnsi="Times New Roman"/>
                <w:lang w:val="ru-RU"/>
              </w:rPr>
            </w:pPr>
            <w:r w:rsidRPr="008A0D80">
              <w:rPr>
                <w:rFonts w:ascii="Times New Roman" w:hAnsi="Times New Roman"/>
                <w:bCs/>
                <w:lang w:val="ru-RU"/>
              </w:rPr>
              <w:t xml:space="preserve">Развитие устной речи в ходе высказываний детьми своих впечатлений, характеристики музыкальных произведений; практическое овладение детьми нормами речи, обогащение «образного словаря». </w:t>
            </w:r>
          </w:p>
        </w:tc>
      </w:tr>
      <w:tr w:rsidR="00447273" w:rsidRPr="008A0D80" w:rsidTr="00C80DED">
        <w:trPr>
          <w:trHeight w:val="1425"/>
        </w:trPr>
        <w:tc>
          <w:tcPr>
            <w:tcW w:w="1601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Образовательная область </w:t>
            </w:r>
          </w:p>
          <w:p w:rsidR="00447273" w:rsidRPr="008A0D80" w:rsidRDefault="00447273" w:rsidP="00C80DE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«Художественно-эстетическое развитие» </w:t>
            </w:r>
          </w:p>
        </w:tc>
        <w:tc>
          <w:tcPr>
            <w:tcW w:w="3399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ind w:right="142" w:firstLine="213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8A0D80">
              <w:rPr>
                <w:rFonts w:ascii="Times New Roman" w:hAnsi="Times New Roman"/>
                <w:bCs/>
                <w:lang w:val="ru-RU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музыкальных примеров, закрепления результатов восприятия музыки. Формирование интереса к эстетической стороне окружающей действительности. </w:t>
            </w:r>
          </w:p>
        </w:tc>
      </w:tr>
      <w:tr w:rsidR="00447273" w:rsidRPr="008D2605" w:rsidTr="00C80DED">
        <w:trPr>
          <w:trHeight w:val="1872"/>
        </w:trPr>
        <w:tc>
          <w:tcPr>
            <w:tcW w:w="1601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Образовательная область </w:t>
            </w:r>
          </w:p>
          <w:p w:rsidR="00447273" w:rsidRPr="008A0D80" w:rsidRDefault="00447273" w:rsidP="00C80DE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8A0D80">
              <w:rPr>
                <w:rFonts w:ascii="Times New Roman" w:hAnsi="Times New Roman"/>
                <w:b/>
                <w:bCs/>
                <w:lang w:val="ru-RU"/>
              </w:rPr>
              <w:t xml:space="preserve">«Физическое развитие» </w:t>
            </w:r>
          </w:p>
        </w:tc>
        <w:tc>
          <w:tcPr>
            <w:tcW w:w="3399" w:type="pct"/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</w:tcPr>
          <w:p w:rsidR="00447273" w:rsidRPr="008A0D80" w:rsidRDefault="00447273" w:rsidP="00C80DED">
            <w:pPr>
              <w:ind w:right="142" w:firstLine="213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8A0D80">
              <w:rPr>
                <w:rFonts w:ascii="Times New Roman" w:hAnsi="Times New Roman"/>
                <w:bCs/>
                <w:lang w:val="ru-RU"/>
              </w:rPr>
              <w:t>Развитие физических качеств в ходе музыкально-</w:t>
            </w:r>
            <w:proofErr w:type="gramStart"/>
            <w:r w:rsidRPr="008A0D80">
              <w:rPr>
                <w:rFonts w:ascii="Times New Roman" w:hAnsi="Times New Roman"/>
                <w:bCs/>
                <w:lang w:val="ru-RU"/>
              </w:rPr>
              <w:t>ритмической деятельности</w:t>
            </w:r>
            <w:proofErr w:type="gramEnd"/>
            <w:r w:rsidRPr="008A0D80">
              <w:rPr>
                <w:rFonts w:ascii="Times New Roman" w:hAnsi="Times New Roman"/>
                <w:bCs/>
                <w:lang w:val="ru-RU"/>
              </w:rPr>
              <w:t xml:space="preserve">, использование музыкальных произведений в качестве музыкального сопровождения различных видов детской деятельности и двигательной активности. </w:t>
            </w:r>
          </w:p>
          <w:p w:rsidR="00447273" w:rsidRPr="008A0D80" w:rsidRDefault="00447273" w:rsidP="00C80DED">
            <w:pPr>
              <w:ind w:right="142" w:firstLine="213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8A0D80">
              <w:rPr>
                <w:rFonts w:ascii="Times New Roman" w:hAnsi="Times New Roman"/>
                <w:bCs/>
                <w:lang w:val="ru-RU"/>
              </w:rPr>
              <w:t xml:space="preserve">Сохранение и укрепление физического и психического здоровья детей, формирование представлений о здоровом образе жизни, релаксации. </w:t>
            </w:r>
          </w:p>
        </w:tc>
      </w:tr>
    </w:tbl>
    <w:p w:rsidR="00447273" w:rsidRPr="008A0D80" w:rsidRDefault="00447273" w:rsidP="00447273">
      <w:pPr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     </w:t>
      </w:r>
    </w:p>
    <w:p w:rsidR="00447273" w:rsidRPr="008A0D80" w:rsidRDefault="00447273" w:rsidP="00447273">
      <w:pPr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Важным является обеспечение взаимосвязи содержания образовательной деятельности с повседневной жизнью, праздником, игрой. В течение дня детям предоставляется возможность вернуться музыкальной деятельности.  Для этого в группе создаются музыкальные уголки - место, где находятся музыкальные инструменты, дидактический материал.  </w:t>
      </w:r>
    </w:p>
    <w:p w:rsidR="00447273" w:rsidRPr="008A0D80" w:rsidRDefault="00447273" w:rsidP="00447273">
      <w:pPr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Образовательная деятельность с детьми выстраивается на основе тематического планирования, что удобно не только при планировании занятий, но при планировании индивидуальной работы.  </w:t>
      </w:r>
    </w:p>
    <w:p w:rsidR="00447273" w:rsidRPr="008A0D80" w:rsidRDefault="00447273" w:rsidP="00447273">
      <w:pPr>
        <w:ind w:firstLine="284"/>
        <w:jc w:val="both"/>
        <w:rPr>
          <w:rFonts w:ascii="Times New Roman" w:hAnsi="Times New Roman"/>
          <w:color w:val="262626"/>
          <w:lang w:val="ru-RU"/>
        </w:rPr>
      </w:pPr>
      <w:r w:rsidRPr="008A0D80">
        <w:rPr>
          <w:rFonts w:ascii="Times New Roman" w:hAnsi="Times New Roman"/>
          <w:color w:val="262626"/>
          <w:lang w:val="ru-RU"/>
        </w:rPr>
        <w:t xml:space="preserve">     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EE350B" w:rsidRPr="008A0D80" w:rsidRDefault="008D2605">
      <w:pPr>
        <w:rPr>
          <w:lang w:val="ru-RU"/>
        </w:rPr>
      </w:pPr>
    </w:p>
    <w:sectPr w:rsidR="00EE350B" w:rsidRPr="008A0D80" w:rsidSect="00B6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73"/>
    <w:rsid w:val="003944AC"/>
    <w:rsid w:val="00447273"/>
    <w:rsid w:val="00842597"/>
    <w:rsid w:val="008A0D80"/>
    <w:rsid w:val="008D2605"/>
    <w:rsid w:val="008F5AC6"/>
    <w:rsid w:val="00A4280B"/>
    <w:rsid w:val="00B63CD1"/>
    <w:rsid w:val="00C4502D"/>
    <w:rsid w:val="00C94778"/>
    <w:rsid w:val="00D6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C450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4"/>
    <w:rsid w:val="00C450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C4502D"/>
    <w:pPr>
      <w:widowControl w:val="0"/>
      <w:shd w:val="clear" w:color="auto" w:fill="FFFFFF"/>
      <w:spacing w:line="274" w:lineRule="exact"/>
      <w:ind w:hanging="440"/>
      <w:jc w:val="both"/>
      <w:outlineLvl w:val="2"/>
    </w:pPr>
    <w:rPr>
      <w:rFonts w:ascii="Times New Roman" w:hAnsi="Times New Roman"/>
      <w:sz w:val="22"/>
      <w:szCs w:val="22"/>
      <w:lang w:val="ru-RU" w:bidi="ar-SA"/>
    </w:rPr>
  </w:style>
  <w:style w:type="paragraph" w:customStyle="1" w:styleId="4">
    <w:name w:val="Основной текст4"/>
    <w:basedOn w:val="a"/>
    <w:link w:val="a3"/>
    <w:rsid w:val="00C4502D"/>
    <w:pPr>
      <w:widowControl w:val="0"/>
      <w:shd w:val="clear" w:color="auto" w:fill="FFFFFF"/>
      <w:spacing w:line="274" w:lineRule="exact"/>
      <w:ind w:hanging="440"/>
      <w:jc w:val="both"/>
    </w:pPr>
    <w:rPr>
      <w:rFonts w:ascii="Times New Roman" w:hAnsi="Times New Roman"/>
      <w:sz w:val="22"/>
      <w:szCs w:val="22"/>
      <w:lang w:val="ru-RU" w:bidi="ar-SA"/>
    </w:rPr>
  </w:style>
  <w:style w:type="character" w:customStyle="1" w:styleId="a4">
    <w:name w:val="Основной текст + Полужирный;Курсив"/>
    <w:basedOn w:val="a3"/>
    <w:rsid w:val="008A0D80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1853</Words>
  <Characters>10568</Characters>
  <Application>Microsoft Office Word</Application>
  <DocSecurity>0</DocSecurity>
  <Lines>88</Lines>
  <Paragraphs>24</Paragraphs>
  <ScaleCrop>false</ScaleCrop>
  <Company>UFK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</cp:lastModifiedBy>
  <cp:revision>7</cp:revision>
  <cp:lastPrinted>2017-10-05T04:25:00Z</cp:lastPrinted>
  <dcterms:created xsi:type="dcterms:W3CDTF">2017-10-04T01:39:00Z</dcterms:created>
  <dcterms:modified xsi:type="dcterms:W3CDTF">2017-10-05T04:26:00Z</dcterms:modified>
</cp:coreProperties>
</file>